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54" w:rsidRPr="00C40219" w:rsidRDefault="00EC5154" w:rsidP="00EC5154">
      <w:pPr>
        <w:ind w:right="5"/>
        <w:jc w:val="right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sz w:val="20"/>
          <w:szCs w:val="20"/>
        </w:rPr>
        <w:t xml:space="preserve">                                                                                       </w:t>
      </w:r>
      <w:r w:rsidRPr="006166B7">
        <w:rPr>
          <w:rFonts w:asciiTheme="majorHAnsi" w:hAnsiTheme="majorHAnsi" w:cs="Arial"/>
          <w:i/>
          <w:sz w:val="22"/>
          <w:szCs w:val="22"/>
          <w:u w:val="single" w:color="000000"/>
        </w:rPr>
        <w:t xml:space="preserve">Załącznik  nr </w:t>
      </w:r>
      <w:r>
        <w:rPr>
          <w:rFonts w:asciiTheme="majorHAnsi" w:hAnsiTheme="majorHAnsi" w:cs="Arial"/>
          <w:i/>
          <w:sz w:val="22"/>
          <w:szCs w:val="22"/>
          <w:u w:val="single" w:color="000000"/>
        </w:rPr>
        <w:t>4</w:t>
      </w:r>
      <w:r w:rsidRPr="006166B7">
        <w:rPr>
          <w:rFonts w:asciiTheme="majorHAnsi" w:hAnsiTheme="majorHAnsi" w:cs="Arial"/>
          <w:i/>
          <w:sz w:val="22"/>
          <w:szCs w:val="22"/>
          <w:u w:val="single" w:color="000000"/>
        </w:rPr>
        <w:t xml:space="preserve"> do Umowy </w:t>
      </w:r>
      <w:r w:rsidRPr="006166B7">
        <w:rPr>
          <w:rFonts w:asciiTheme="majorHAnsi" w:hAnsiTheme="majorHAnsi" w:cs="Arial"/>
          <w:b/>
          <w:i/>
          <w:sz w:val="22"/>
          <w:szCs w:val="22"/>
          <w:u w:val="single" w:color="000000"/>
        </w:rPr>
        <w:t>NR RDW.R6</w:t>
      </w:r>
      <w:r>
        <w:rPr>
          <w:rFonts w:asciiTheme="majorHAnsi" w:hAnsiTheme="majorHAnsi" w:cs="Arial"/>
          <w:b/>
          <w:i/>
          <w:sz w:val="22"/>
          <w:szCs w:val="22"/>
          <w:u w:val="single" w:color="000000"/>
        </w:rPr>
        <w:t>…….</w:t>
      </w:r>
      <w:r w:rsidRPr="006166B7">
        <w:rPr>
          <w:rFonts w:asciiTheme="majorHAnsi" w:hAnsiTheme="majorHAnsi" w:cs="Arial"/>
          <w:b/>
          <w:i/>
          <w:sz w:val="22"/>
          <w:szCs w:val="22"/>
          <w:u w:val="single" w:color="000000"/>
        </w:rPr>
        <w:t>2025</w:t>
      </w:r>
    </w:p>
    <w:p w:rsidR="00EC5154" w:rsidRPr="006166B7" w:rsidRDefault="00EC5154" w:rsidP="00EC5154">
      <w:pPr>
        <w:tabs>
          <w:tab w:val="left" w:pos="5998"/>
        </w:tabs>
        <w:rPr>
          <w:rFonts w:asciiTheme="majorHAnsi" w:hAnsiTheme="majorHAnsi" w:cs="Arial"/>
          <w:sz w:val="20"/>
          <w:szCs w:val="20"/>
        </w:rPr>
      </w:pPr>
      <w:r w:rsidRPr="006166B7">
        <w:rPr>
          <w:rFonts w:asciiTheme="majorHAnsi" w:hAnsiTheme="majorHAnsi" w:cs="Arial"/>
          <w:b/>
          <w:sz w:val="20"/>
          <w:szCs w:val="20"/>
        </w:rPr>
        <w:t>Zamawiający:</w:t>
      </w:r>
    </w:p>
    <w:p w:rsidR="00EC5154" w:rsidRPr="006166B7" w:rsidRDefault="00EC5154" w:rsidP="00EC5154">
      <w:pPr>
        <w:autoSpaceDE w:val="0"/>
        <w:autoSpaceDN w:val="0"/>
        <w:adjustRightInd w:val="0"/>
        <w:rPr>
          <w:rFonts w:asciiTheme="majorHAnsi" w:hAnsiTheme="majorHAnsi" w:cs="Arial"/>
          <w:bCs/>
          <w:sz w:val="20"/>
          <w:szCs w:val="20"/>
        </w:rPr>
      </w:pPr>
      <w:r w:rsidRPr="006166B7">
        <w:rPr>
          <w:rFonts w:asciiTheme="majorHAnsi" w:hAnsiTheme="majorHAnsi" w:cs="Arial"/>
          <w:bCs/>
          <w:sz w:val="20"/>
          <w:szCs w:val="20"/>
        </w:rPr>
        <w:t>Zarząd Dróg Wojewódzkich w Lublinie</w:t>
      </w:r>
    </w:p>
    <w:p w:rsidR="00EC5154" w:rsidRPr="006166B7" w:rsidRDefault="00EC5154" w:rsidP="00EC5154">
      <w:pPr>
        <w:autoSpaceDE w:val="0"/>
        <w:autoSpaceDN w:val="0"/>
        <w:adjustRightInd w:val="0"/>
        <w:rPr>
          <w:rFonts w:asciiTheme="majorHAnsi" w:hAnsiTheme="majorHAnsi" w:cs="Arial"/>
          <w:bCs/>
          <w:sz w:val="20"/>
          <w:szCs w:val="20"/>
        </w:rPr>
      </w:pPr>
      <w:r w:rsidRPr="006166B7">
        <w:rPr>
          <w:rFonts w:asciiTheme="majorHAnsi" w:hAnsiTheme="majorHAnsi" w:cs="Arial"/>
          <w:bCs/>
          <w:sz w:val="20"/>
          <w:szCs w:val="20"/>
        </w:rPr>
        <w:t>Rejon Dróg Wojewódzkich w Puławach</w:t>
      </w:r>
    </w:p>
    <w:p w:rsidR="00EC5154" w:rsidRPr="006166B7" w:rsidRDefault="00EC5154" w:rsidP="00EC5154">
      <w:pPr>
        <w:autoSpaceDE w:val="0"/>
        <w:autoSpaceDN w:val="0"/>
        <w:adjustRightInd w:val="0"/>
        <w:rPr>
          <w:rFonts w:asciiTheme="majorHAnsi" w:hAnsiTheme="majorHAnsi" w:cs="Arial"/>
          <w:bCs/>
          <w:sz w:val="20"/>
          <w:szCs w:val="20"/>
        </w:rPr>
      </w:pPr>
      <w:r w:rsidRPr="006166B7">
        <w:rPr>
          <w:rFonts w:asciiTheme="majorHAnsi" w:hAnsiTheme="majorHAnsi" w:cs="Arial"/>
          <w:bCs/>
          <w:sz w:val="20"/>
          <w:szCs w:val="20"/>
        </w:rPr>
        <w:t>ul. Składowa 1a, 24-100 Puławy</w:t>
      </w:r>
    </w:p>
    <w:p w:rsidR="00EC5154" w:rsidRPr="006166B7" w:rsidRDefault="00EC5154" w:rsidP="00EC5154">
      <w:pPr>
        <w:autoSpaceDE w:val="0"/>
        <w:autoSpaceDN w:val="0"/>
        <w:adjustRightInd w:val="0"/>
        <w:rPr>
          <w:rFonts w:asciiTheme="majorHAnsi" w:hAnsiTheme="majorHAnsi" w:cs="Arial"/>
          <w:bCs/>
          <w:sz w:val="20"/>
          <w:szCs w:val="20"/>
        </w:rPr>
      </w:pPr>
      <w:r w:rsidRPr="006166B7">
        <w:rPr>
          <w:rFonts w:asciiTheme="majorHAnsi" w:hAnsiTheme="majorHAnsi" w:cs="Arial"/>
          <w:bCs/>
          <w:sz w:val="20"/>
          <w:szCs w:val="20"/>
        </w:rPr>
        <w:t>NIP:7122904545, REGON: 431019170</w:t>
      </w:r>
    </w:p>
    <w:p w:rsidR="00EC5154" w:rsidRPr="006166B7" w:rsidRDefault="00EC5154" w:rsidP="00EC5154">
      <w:pPr>
        <w:autoSpaceDE w:val="0"/>
        <w:autoSpaceDN w:val="0"/>
        <w:adjustRightInd w:val="0"/>
        <w:rPr>
          <w:rFonts w:asciiTheme="majorHAnsi" w:hAnsiTheme="majorHAnsi" w:cs="Arial"/>
          <w:bCs/>
          <w:sz w:val="20"/>
          <w:szCs w:val="20"/>
        </w:rPr>
      </w:pPr>
      <w:r w:rsidRPr="006166B7">
        <w:rPr>
          <w:rFonts w:asciiTheme="majorHAnsi" w:hAnsiTheme="majorHAnsi" w:cs="Arial"/>
          <w:bCs/>
          <w:sz w:val="20"/>
          <w:szCs w:val="20"/>
        </w:rPr>
        <w:t>Nr telefonu +48 (81) 886 31 63</w:t>
      </w:r>
    </w:p>
    <w:p w:rsidR="00EC5154" w:rsidRPr="006166B7" w:rsidRDefault="00EC5154" w:rsidP="00EC5154">
      <w:pPr>
        <w:autoSpaceDE w:val="0"/>
        <w:autoSpaceDN w:val="0"/>
        <w:adjustRightInd w:val="0"/>
        <w:rPr>
          <w:rFonts w:asciiTheme="majorHAnsi" w:hAnsiTheme="majorHAnsi" w:cs="Arial"/>
          <w:bCs/>
          <w:sz w:val="20"/>
          <w:szCs w:val="20"/>
        </w:rPr>
      </w:pPr>
      <w:r w:rsidRPr="006166B7">
        <w:rPr>
          <w:rFonts w:asciiTheme="majorHAnsi" w:hAnsiTheme="majorHAnsi" w:cs="Arial"/>
          <w:bCs/>
          <w:sz w:val="20"/>
          <w:szCs w:val="20"/>
        </w:rPr>
        <w:t>Adres poczty elektronicznej: rdw.pulawy.dzp@zdw.lublin.pl</w:t>
      </w:r>
    </w:p>
    <w:p w:rsidR="00EC5154" w:rsidRPr="006166B7" w:rsidRDefault="00EC5154" w:rsidP="00EC5154">
      <w:pPr>
        <w:autoSpaceDE w:val="0"/>
        <w:autoSpaceDN w:val="0"/>
        <w:adjustRightInd w:val="0"/>
        <w:rPr>
          <w:rFonts w:asciiTheme="majorHAnsi" w:hAnsiTheme="majorHAnsi" w:cs="Arial"/>
          <w:bCs/>
          <w:color w:val="548DD4"/>
          <w:sz w:val="20"/>
          <w:szCs w:val="20"/>
        </w:rPr>
      </w:pPr>
      <w:r w:rsidRPr="006166B7">
        <w:rPr>
          <w:rFonts w:asciiTheme="majorHAnsi" w:hAnsiTheme="majorHAnsi" w:cs="Arial"/>
          <w:bCs/>
          <w:sz w:val="20"/>
          <w:szCs w:val="20"/>
        </w:rPr>
        <w:t xml:space="preserve">Adres strony internetowej prowadzonego postępowania: </w:t>
      </w:r>
      <w:r w:rsidRPr="006166B7">
        <w:rPr>
          <w:rFonts w:asciiTheme="majorHAnsi" w:hAnsiTheme="majorHAnsi" w:cs="Arial"/>
          <w:bCs/>
          <w:color w:val="548DD4"/>
          <w:sz w:val="20"/>
          <w:szCs w:val="20"/>
        </w:rPr>
        <w:t>www.zdw-lublin.logintrade.net</w:t>
      </w:r>
    </w:p>
    <w:p w:rsidR="00EC5154" w:rsidRPr="006166B7" w:rsidRDefault="00EC5154" w:rsidP="00EC5154">
      <w:pPr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  </w:t>
      </w:r>
    </w:p>
    <w:p w:rsidR="00EC5154" w:rsidRPr="006166B7" w:rsidRDefault="00EC5154" w:rsidP="00EC5154">
      <w:pPr>
        <w:rPr>
          <w:rFonts w:asciiTheme="majorHAnsi" w:hAnsiTheme="majorHAnsi" w:cs="Arial"/>
          <w:b/>
          <w:sz w:val="20"/>
          <w:szCs w:val="20"/>
        </w:rPr>
      </w:pPr>
      <w:r w:rsidRPr="006166B7">
        <w:rPr>
          <w:rFonts w:asciiTheme="majorHAnsi" w:hAnsiTheme="majorHAnsi" w:cs="Arial"/>
          <w:b/>
          <w:sz w:val="20"/>
          <w:szCs w:val="20"/>
        </w:rPr>
        <w:t>Wykonawca:</w:t>
      </w:r>
    </w:p>
    <w:p w:rsidR="00EC5154" w:rsidRPr="006166B7" w:rsidRDefault="00EC5154" w:rsidP="00EC5154">
      <w:pPr>
        <w:spacing w:line="480" w:lineRule="auto"/>
        <w:ind w:right="5954"/>
        <w:rPr>
          <w:rFonts w:asciiTheme="majorHAnsi" w:hAnsiTheme="majorHAnsi" w:cs="Arial"/>
          <w:sz w:val="20"/>
          <w:szCs w:val="20"/>
        </w:rPr>
      </w:pPr>
      <w:r w:rsidRPr="006166B7">
        <w:rPr>
          <w:rFonts w:asciiTheme="majorHAnsi" w:hAnsiTheme="majorHAnsi" w:cs="Arial"/>
          <w:sz w:val="20"/>
          <w:szCs w:val="20"/>
        </w:rPr>
        <w:t>……………………………………</w:t>
      </w:r>
    </w:p>
    <w:p w:rsidR="00EC5154" w:rsidRPr="006166B7" w:rsidRDefault="00EC5154" w:rsidP="00EC5154">
      <w:pPr>
        <w:ind w:right="5953"/>
        <w:rPr>
          <w:rFonts w:asciiTheme="majorHAnsi" w:hAnsiTheme="majorHAnsi" w:cs="Arial"/>
          <w:i/>
          <w:sz w:val="20"/>
          <w:szCs w:val="20"/>
        </w:rPr>
      </w:pPr>
      <w:r w:rsidRPr="006166B7">
        <w:rPr>
          <w:rFonts w:asciiTheme="majorHAnsi" w:hAnsiTheme="majorHAnsi" w:cs="Arial"/>
          <w:i/>
          <w:sz w:val="20"/>
          <w:szCs w:val="20"/>
        </w:rPr>
        <w:t>(pełna nazwa/firma, adres, w zależności od podmiotu: NIP/PESEL, KRS/</w:t>
      </w:r>
      <w:proofErr w:type="spellStart"/>
      <w:r w:rsidRPr="006166B7">
        <w:rPr>
          <w:rFonts w:asciiTheme="majorHAnsi" w:hAnsiTheme="majorHAnsi" w:cs="Arial"/>
          <w:i/>
          <w:sz w:val="20"/>
          <w:szCs w:val="20"/>
        </w:rPr>
        <w:t>CEiDG</w:t>
      </w:r>
      <w:proofErr w:type="spellEnd"/>
      <w:r w:rsidRPr="006166B7">
        <w:rPr>
          <w:rFonts w:asciiTheme="majorHAnsi" w:hAnsiTheme="majorHAnsi" w:cs="Arial"/>
          <w:i/>
          <w:sz w:val="20"/>
          <w:szCs w:val="20"/>
        </w:rPr>
        <w:t>)</w:t>
      </w:r>
    </w:p>
    <w:p w:rsidR="00EC5154" w:rsidRPr="006166B7" w:rsidRDefault="00EC5154" w:rsidP="00EC5154">
      <w:pPr>
        <w:rPr>
          <w:rFonts w:asciiTheme="majorHAnsi" w:hAnsiTheme="majorHAnsi" w:cs="Arial"/>
          <w:sz w:val="20"/>
          <w:szCs w:val="20"/>
          <w:u w:val="single"/>
        </w:rPr>
      </w:pPr>
      <w:r w:rsidRPr="006166B7">
        <w:rPr>
          <w:rFonts w:asciiTheme="majorHAnsi" w:hAnsiTheme="majorHAnsi" w:cs="Arial"/>
          <w:sz w:val="20"/>
          <w:szCs w:val="20"/>
          <w:u w:val="single"/>
        </w:rPr>
        <w:t>reprezentowany przez:</w:t>
      </w:r>
    </w:p>
    <w:p w:rsidR="00EC5154" w:rsidRPr="006166B7" w:rsidRDefault="00EC5154" w:rsidP="00EC5154">
      <w:pPr>
        <w:spacing w:line="480" w:lineRule="auto"/>
        <w:ind w:right="5954"/>
        <w:rPr>
          <w:rFonts w:asciiTheme="majorHAnsi" w:hAnsiTheme="majorHAnsi" w:cs="Arial"/>
          <w:sz w:val="20"/>
          <w:szCs w:val="20"/>
        </w:rPr>
      </w:pPr>
      <w:r w:rsidRPr="006166B7">
        <w:rPr>
          <w:rFonts w:asciiTheme="majorHAnsi" w:hAnsiTheme="majorHAnsi" w:cs="Arial"/>
          <w:sz w:val="20"/>
          <w:szCs w:val="20"/>
        </w:rPr>
        <w:t>…………………………………</w:t>
      </w:r>
    </w:p>
    <w:p w:rsidR="00EC5154" w:rsidRPr="006166B7" w:rsidRDefault="00EC5154" w:rsidP="00EC5154">
      <w:pPr>
        <w:spacing w:after="120" w:line="360" w:lineRule="auto"/>
        <w:rPr>
          <w:rFonts w:asciiTheme="majorHAnsi" w:hAnsiTheme="majorHAnsi" w:cs="Arial"/>
          <w:b/>
          <w:sz w:val="20"/>
          <w:szCs w:val="20"/>
          <w:u w:val="single"/>
        </w:rPr>
      </w:pPr>
      <w:r w:rsidRPr="006166B7">
        <w:rPr>
          <w:rFonts w:asciiTheme="majorHAnsi" w:hAnsiTheme="majorHAnsi" w:cs="Arial"/>
          <w:b/>
          <w:sz w:val="20"/>
          <w:szCs w:val="20"/>
          <w:u w:val="single"/>
        </w:rPr>
        <w:t>Oświadczenie wykonawcy</w:t>
      </w:r>
    </w:p>
    <w:p w:rsidR="00EC5154" w:rsidRPr="006166B7" w:rsidRDefault="00EC5154" w:rsidP="00EC5154">
      <w:pPr>
        <w:spacing w:after="120" w:line="360" w:lineRule="auto"/>
        <w:rPr>
          <w:rFonts w:asciiTheme="majorHAnsi" w:hAnsiTheme="majorHAnsi" w:cs="Arial"/>
          <w:b/>
          <w:sz w:val="20"/>
          <w:szCs w:val="20"/>
          <w:u w:val="single"/>
        </w:rPr>
      </w:pPr>
      <w:r w:rsidRPr="006166B7">
        <w:rPr>
          <w:rFonts w:asciiTheme="majorHAnsi" w:hAnsiTheme="majorHAnsi" w:cs="Arial"/>
          <w:b/>
          <w:sz w:val="20"/>
          <w:szCs w:val="20"/>
          <w:u w:val="single"/>
        </w:rPr>
        <w:t xml:space="preserve">DOTYCZĄCE WYKONYWANIA UMOWY Z ART. 7 UST. 1 USTAWY </w:t>
      </w:r>
      <w:r w:rsidRPr="006166B7">
        <w:rPr>
          <w:rFonts w:asciiTheme="majorHAnsi" w:hAnsiTheme="majorHAnsi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C5154" w:rsidRPr="006166B7" w:rsidRDefault="00EC5154" w:rsidP="00EC5154">
      <w:pPr>
        <w:shd w:val="clear" w:color="auto" w:fill="BFBFBF"/>
        <w:spacing w:before="360" w:line="360" w:lineRule="auto"/>
        <w:rPr>
          <w:rFonts w:asciiTheme="majorHAnsi" w:hAnsiTheme="majorHAnsi" w:cs="Arial"/>
          <w:b/>
          <w:sz w:val="20"/>
          <w:szCs w:val="20"/>
        </w:rPr>
      </w:pPr>
      <w:r w:rsidRPr="006166B7">
        <w:rPr>
          <w:rFonts w:asciiTheme="majorHAnsi" w:hAnsiTheme="majorHAnsi" w:cs="Arial"/>
          <w:b/>
          <w:sz w:val="20"/>
          <w:szCs w:val="20"/>
        </w:rPr>
        <w:t>OŚWIADCZENIA DOTYCZĄCE WYKONAWCY:</w:t>
      </w:r>
      <w:r w:rsidRPr="006166B7">
        <w:rPr>
          <w:rFonts w:asciiTheme="majorHAnsi" w:hAnsiTheme="majorHAnsi" w:cs="Arial"/>
          <w:sz w:val="20"/>
          <w:szCs w:val="20"/>
        </w:rPr>
        <w:t xml:space="preserve"> </w:t>
      </w:r>
    </w:p>
    <w:p w:rsidR="00EC5154" w:rsidRPr="006166B7" w:rsidRDefault="00EC5154" w:rsidP="00EC5154">
      <w:pPr>
        <w:rPr>
          <w:rFonts w:asciiTheme="majorHAnsi" w:hAnsiTheme="majorHAnsi" w:cs="Arial"/>
          <w:b/>
          <w:bCs/>
          <w:sz w:val="20"/>
          <w:szCs w:val="20"/>
        </w:rPr>
      </w:pPr>
      <w:r w:rsidRPr="006166B7">
        <w:rPr>
          <w:rFonts w:asciiTheme="majorHAnsi" w:hAnsiTheme="majorHAnsi" w:cs="Arial"/>
          <w:sz w:val="20"/>
          <w:szCs w:val="20"/>
        </w:rPr>
        <w:t>Oświadczam, że nie jestem podmiotem wpisanym na listę, o której mowa w art. 2</w:t>
      </w:r>
      <w:r w:rsidRPr="006166B7">
        <w:rPr>
          <w:rFonts w:asciiTheme="majorHAnsi" w:hAnsiTheme="majorHAnsi" w:cs="Arial"/>
          <w:color w:val="222222"/>
          <w:sz w:val="20"/>
          <w:szCs w:val="20"/>
        </w:rPr>
        <w:t xml:space="preserve"> ustawy z dnia 13 kwietnia 2022 r.</w:t>
      </w:r>
      <w:r w:rsidRPr="006166B7">
        <w:rPr>
          <w:rFonts w:asciiTheme="majorHAnsi" w:hAnsiTheme="majorHAnsi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166B7">
        <w:rPr>
          <w:rFonts w:asciiTheme="majorHAnsi" w:hAnsiTheme="majorHAnsi" w:cs="Arial"/>
          <w:color w:val="222222"/>
          <w:sz w:val="20"/>
          <w:szCs w:val="20"/>
        </w:rPr>
        <w:t xml:space="preserve">(Dz. U. </w:t>
      </w:r>
      <w:r>
        <w:rPr>
          <w:rFonts w:asciiTheme="majorHAnsi" w:hAnsiTheme="majorHAnsi" w:cs="Arial"/>
          <w:color w:val="222222"/>
          <w:sz w:val="20"/>
          <w:szCs w:val="20"/>
        </w:rPr>
        <w:t xml:space="preserve">2024 </w:t>
      </w:r>
      <w:r w:rsidRPr="006166B7">
        <w:rPr>
          <w:rFonts w:asciiTheme="majorHAnsi" w:hAnsiTheme="majorHAnsi" w:cs="Arial"/>
          <w:color w:val="222222"/>
          <w:sz w:val="20"/>
          <w:szCs w:val="20"/>
        </w:rPr>
        <w:t xml:space="preserve">poz. </w:t>
      </w:r>
      <w:r>
        <w:rPr>
          <w:rFonts w:asciiTheme="majorHAnsi" w:hAnsiTheme="majorHAnsi" w:cs="Arial"/>
          <w:color w:val="222222"/>
          <w:sz w:val="20"/>
          <w:szCs w:val="20"/>
        </w:rPr>
        <w:t>507</w:t>
      </w:r>
      <w:r w:rsidRPr="006166B7">
        <w:rPr>
          <w:rFonts w:asciiTheme="majorHAnsi" w:hAnsiTheme="majorHAnsi" w:cs="Arial"/>
          <w:color w:val="222222"/>
          <w:sz w:val="20"/>
          <w:szCs w:val="20"/>
        </w:rPr>
        <w:t>)</w:t>
      </w:r>
      <w:r w:rsidRPr="006166B7">
        <w:rPr>
          <w:rFonts w:asciiTheme="majorHAnsi" w:hAnsiTheme="majorHAnsi" w:cs="Arial"/>
          <w:i/>
          <w:iCs/>
          <w:color w:val="222222"/>
          <w:sz w:val="20"/>
          <w:szCs w:val="20"/>
        </w:rPr>
        <w:t>.</w:t>
      </w:r>
      <w:r w:rsidRPr="006166B7">
        <w:rPr>
          <w:rFonts w:asciiTheme="majorHAnsi" w:hAnsiTheme="majorHAnsi" w:cs="Arial"/>
          <w:sz w:val="20"/>
          <w:szCs w:val="20"/>
          <w:vertAlign w:val="superscript"/>
        </w:rPr>
        <w:footnoteReference w:id="1"/>
      </w:r>
    </w:p>
    <w:p w:rsidR="00EC5154" w:rsidRPr="006166B7" w:rsidRDefault="00EC5154" w:rsidP="00EC5154">
      <w:pPr>
        <w:shd w:val="clear" w:color="auto" w:fill="BFBFBF"/>
        <w:spacing w:before="240" w:line="360" w:lineRule="auto"/>
        <w:rPr>
          <w:rFonts w:asciiTheme="majorHAnsi" w:hAnsiTheme="majorHAnsi" w:cs="Arial"/>
          <w:b/>
          <w:sz w:val="20"/>
          <w:szCs w:val="20"/>
        </w:rPr>
      </w:pPr>
      <w:r w:rsidRPr="006166B7">
        <w:rPr>
          <w:rFonts w:asciiTheme="majorHAnsi" w:hAnsiTheme="majorHAnsi" w:cs="Arial"/>
          <w:b/>
          <w:sz w:val="20"/>
          <w:szCs w:val="20"/>
        </w:rPr>
        <w:t>OŚWIADCZENIE DOTYCZĄCE PODANYCH INFORMACJI:</w:t>
      </w:r>
    </w:p>
    <w:p w:rsidR="00EC5154" w:rsidRPr="006166B7" w:rsidRDefault="00EC5154" w:rsidP="00EC5154">
      <w:pPr>
        <w:rPr>
          <w:rFonts w:asciiTheme="majorHAnsi" w:hAnsiTheme="majorHAnsi" w:cs="Arial"/>
          <w:sz w:val="20"/>
          <w:szCs w:val="20"/>
        </w:rPr>
      </w:pPr>
      <w:r w:rsidRPr="006166B7">
        <w:rPr>
          <w:rFonts w:asciiTheme="majorHAnsi" w:hAnsiTheme="majorHAnsi" w:cs="Arial"/>
          <w:sz w:val="20"/>
          <w:szCs w:val="20"/>
        </w:rPr>
        <w:t xml:space="preserve">Oświadczam, że wszystkie informacje podane w powyższym oświadczeniu są aktualne </w:t>
      </w:r>
      <w:r w:rsidRPr="006166B7">
        <w:rPr>
          <w:rFonts w:asciiTheme="majorHAnsi" w:hAnsiTheme="maj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EC5154" w:rsidRPr="006166B7" w:rsidRDefault="00EC5154" w:rsidP="00EC5154">
      <w:pPr>
        <w:spacing w:line="360" w:lineRule="auto"/>
        <w:ind w:left="3540" w:firstLine="708"/>
        <w:rPr>
          <w:rFonts w:asciiTheme="majorHAnsi" w:hAnsiTheme="majorHAnsi" w:cs="Arial"/>
          <w:i/>
          <w:sz w:val="20"/>
          <w:szCs w:val="20"/>
        </w:rPr>
      </w:pPr>
      <w:r w:rsidRPr="006166B7">
        <w:rPr>
          <w:rFonts w:asciiTheme="majorHAnsi" w:hAnsiTheme="majorHAnsi" w:cs="Arial"/>
          <w:i/>
          <w:sz w:val="20"/>
          <w:szCs w:val="20"/>
        </w:rPr>
        <w:t>Data; podpis</w:t>
      </w:r>
      <w:r w:rsidRPr="006166B7">
        <w:rPr>
          <w:rFonts w:asciiTheme="majorHAnsi" w:hAnsiTheme="majorHAnsi" w:cs="Arial"/>
          <w:sz w:val="20"/>
          <w:szCs w:val="20"/>
        </w:rPr>
        <w:t>…………………………………….</w:t>
      </w:r>
      <w:r w:rsidRPr="006166B7">
        <w:rPr>
          <w:rFonts w:asciiTheme="majorHAnsi" w:hAnsiTheme="majorHAnsi" w:cs="Arial"/>
          <w:i/>
          <w:sz w:val="20"/>
          <w:szCs w:val="20"/>
        </w:rPr>
        <w:t xml:space="preserve"> </w:t>
      </w:r>
    </w:p>
    <w:p w:rsidR="00EC5154" w:rsidRPr="006166B7" w:rsidRDefault="00EC5154" w:rsidP="00EC5154">
      <w:pPr>
        <w:spacing w:line="360" w:lineRule="auto"/>
        <w:ind w:left="5529"/>
        <w:rPr>
          <w:rFonts w:asciiTheme="majorHAnsi" w:hAnsiTheme="majorHAnsi" w:cs="Arial"/>
          <w:sz w:val="20"/>
          <w:szCs w:val="20"/>
        </w:rPr>
      </w:pPr>
    </w:p>
    <w:p w:rsidR="00EC5154" w:rsidRPr="006166B7" w:rsidRDefault="00EC5154" w:rsidP="00EC5154">
      <w:pPr>
        <w:spacing w:line="360" w:lineRule="auto"/>
        <w:ind w:left="3540" w:firstLine="708"/>
        <w:rPr>
          <w:rFonts w:asciiTheme="majorHAnsi" w:hAnsiTheme="majorHAnsi" w:cs="Arial"/>
          <w:i/>
          <w:sz w:val="20"/>
          <w:szCs w:val="20"/>
        </w:rPr>
      </w:pPr>
    </w:p>
    <w:p w:rsidR="00EC5154" w:rsidRPr="006166B7" w:rsidRDefault="00EC5154" w:rsidP="00EC5154">
      <w:pPr>
        <w:spacing w:line="360" w:lineRule="auto"/>
        <w:ind w:left="3540" w:firstLine="708"/>
        <w:rPr>
          <w:rFonts w:asciiTheme="majorHAnsi" w:hAnsiTheme="majorHAnsi" w:cs="Arial"/>
          <w:i/>
          <w:sz w:val="20"/>
          <w:szCs w:val="20"/>
        </w:rPr>
      </w:pPr>
    </w:p>
    <w:p w:rsidR="00EC5154" w:rsidRPr="006166B7" w:rsidRDefault="00EC5154" w:rsidP="00EC5154">
      <w:pPr>
        <w:spacing w:line="360" w:lineRule="auto"/>
        <w:ind w:left="3540" w:firstLine="708"/>
        <w:rPr>
          <w:rFonts w:asciiTheme="majorHAnsi" w:hAnsiTheme="majorHAnsi" w:cs="Arial"/>
          <w:i/>
          <w:sz w:val="20"/>
          <w:szCs w:val="20"/>
        </w:rPr>
      </w:pPr>
    </w:p>
    <w:p w:rsidR="00EC5154" w:rsidRPr="006166B7" w:rsidRDefault="00EC5154" w:rsidP="00EC5154">
      <w:pPr>
        <w:spacing w:line="360" w:lineRule="auto"/>
        <w:ind w:left="3540" w:firstLine="708"/>
        <w:rPr>
          <w:rFonts w:asciiTheme="majorHAnsi" w:hAnsiTheme="majorHAnsi" w:cs="Arial"/>
          <w:i/>
          <w:sz w:val="20"/>
          <w:szCs w:val="20"/>
        </w:rPr>
      </w:pPr>
    </w:p>
    <w:p w:rsidR="00EC5154" w:rsidRPr="006166B7" w:rsidRDefault="00EC5154" w:rsidP="00EC5154">
      <w:pPr>
        <w:spacing w:line="360" w:lineRule="auto"/>
        <w:ind w:left="3540" w:firstLine="708"/>
        <w:rPr>
          <w:rFonts w:asciiTheme="majorHAnsi" w:hAnsiTheme="majorHAnsi" w:cs="Arial"/>
          <w:sz w:val="20"/>
          <w:szCs w:val="20"/>
        </w:rPr>
      </w:pPr>
    </w:p>
    <w:p w:rsidR="00413EA9" w:rsidRDefault="00413EA9"/>
    <w:sectPr w:rsidR="00413EA9" w:rsidSect="00413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FD8" w:rsidRDefault="006B5FD8" w:rsidP="00EC5154">
      <w:r>
        <w:separator/>
      </w:r>
    </w:p>
  </w:endnote>
  <w:endnote w:type="continuationSeparator" w:id="0">
    <w:p w:rsidR="006B5FD8" w:rsidRDefault="006B5FD8" w:rsidP="00EC5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FD8" w:rsidRDefault="006B5FD8" w:rsidP="00EC5154">
      <w:r>
        <w:separator/>
      </w:r>
    </w:p>
  </w:footnote>
  <w:footnote w:type="continuationSeparator" w:id="0">
    <w:p w:rsidR="006B5FD8" w:rsidRDefault="006B5FD8" w:rsidP="00EC5154">
      <w:r>
        <w:continuationSeparator/>
      </w:r>
    </w:p>
  </w:footnote>
  <w:footnote w:id="1">
    <w:p w:rsidR="00EC5154" w:rsidRPr="002938FD" w:rsidRDefault="00EC5154" w:rsidP="00EC5154">
      <w:pPr>
        <w:rPr>
          <w:color w:val="222222"/>
          <w:sz w:val="16"/>
          <w:szCs w:val="16"/>
        </w:rPr>
      </w:pPr>
      <w:r w:rsidRPr="002938FD">
        <w:rPr>
          <w:rStyle w:val="Odwoanieprzypisudolnego"/>
          <w:sz w:val="16"/>
          <w:szCs w:val="16"/>
        </w:rPr>
        <w:footnoteRef/>
      </w:r>
      <w:r w:rsidRPr="002938FD">
        <w:rPr>
          <w:sz w:val="16"/>
          <w:szCs w:val="16"/>
        </w:rPr>
        <w:t xml:space="preserve"> </w:t>
      </w:r>
      <w:r w:rsidRPr="002938FD">
        <w:rPr>
          <w:color w:val="222222"/>
          <w:sz w:val="16"/>
          <w:szCs w:val="16"/>
        </w:rPr>
        <w:t>Zgodnie z treścią:</w:t>
      </w:r>
    </w:p>
    <w:p w:rsidR="00EC5154" w:rsidRPr="002938FD" w:rsidRDefault="00EC5154" w:rsidP="00EC5154">
      <w:pPr>
        <w:rPr>
          <w:color w:val="222222"/>
          <w:sz w:val="16"/>
          <w:szCs w:val="16"/>
        </w:rPr>
      </w:pPr>
      <w:r w:rsidRPr="002938FD">
        <w:rPr>
          <w:rStyle w:val="markedcontent"/>
          <w:sz w:val="16"/>
          <w:szCs w:val="16"/>
        </w:rPr>
        <w:t>Art. 2. 1. Lista osób i podmiotów, wobec których są stosowane środki, o których mowa w art. 1, zwana dalej „listą”,</w:t>
      </w:r>
      <w:r w:rsidRPr="002938FD">
        <w:rPr>
          <w:sz w:val="16"/>
          <w:szCs w:val="16"/>
        </w:rPr>
        <w:br/>
      </w:r>
      <w:r w:rsidRPr="002938FD">
        <w:rPr>
          <w:rStyle w:val="markedcontent"/>
          <w:sz w:val="16"/>
          <w:szCs w:val="16"/>
        </w:rPr>
        <w:t>jest prowadzona przez ministra właściwego do spraw wewnętrznych. Lista jest publikowana w Biuletynie Informacji Pub-</w:t>
      </w:r>
      <w:r w:rsidRPr="002938FD">
        <w:rPr>
          <w:sz w:val="16"/>
          <w:szCs w:val="16"/>
        </w:rPr>
        <w:br/>
      </w:r>
      <w:r w:rsidRPr="002938FD">
        <w:rPr>
          <w:rStyle w:val="markedcontent"/>
          <w:sz w:val="16"/>
          <w:szCs w:val="16"/>
        </w:rPr>
        <w:t>licznej na stronie podmiotowej ministra właściwego do spraw wewnętrznych. Lista zawiera oznaczenie osoby lub podmiotu,</w:t>
      </w:r>
      <w:r w:rsidRPr="002938FD">
        <w:rPr>
          <w:sz w:val="16"/>
          <w:szCs w:val="16"/>
        </w:rPr>
        <w:br/>
      </w:r>
      <w:r w:rsidRPr="002938FD">
        <w:rPr>
          <w:rStyle w:val="markedcontent"/>
          <w:sz w:val="16"/>
          <w:szCs w:val="16"/>
        </w:rPr>
        <w:t>wobec których stosuje się środki, o których mowa w art. 1, wraz z rozstrzygnięciem, który z tych środków ma do nich za-</w:t>
      </w:r>
      <w:r w:rsidRPr="002938FD">
        <w:rPr>
          <w:sz w:val="16"/>
          <w:szCs w:val="16"/>
        </w:rPr>
        <w:br/>
      </w:r>
      <w:r w:rsidRPr="002938FD">
        <w:rPr>
          <w:rStyle w:val="markedcontent"/>
          <w:sz w:val="16"/>
          <w:szCs w:val="16"/>
        </w:rPr>
        <w:t>stosowanie.</w:t>
      </w:r>
      <w:r w:rsidRPr="002938FD">
        <w:rPr>
          <w:sz w:val="16"/>
          <w:szCs w:val="16"/>
        </w:rPr>
        <w:br/>
      </w:r>
      <w:r w:rsidRPr="002938FD">
        <w:rPr>
          <w:rStyle w:val="markedcontent"/>
          <w:sz w:val="16"/>
          <w:szCs w:val="16"/>
        </w:rPr>
        <w:t>2. Zakres środków, o których mowa w art. 1, stosowanych wobec osób i podmiotów wpisanych na listę nie może powielać zakresu środków określonych względem tych osób i podmiotów w wykazach określonych w rozporządzeniu 765/2006</w:t>
      </w:r>
      <w:r w:rsidRPr="002938FD">
        <w:rPr>
          <w:sz w:val="16"/>
          <w:szCs w:val="16"/>
        </w:rPr>
        <w:br/>
      </w:r>
      <w:r w:rsidRPr="002938FD">
        <w:rPr>
          <w:rStyle w:val="markedcontent"/>
          <w:sz w:val="16"/>
          <w:szCs w:val="16"/>
        </w:rPr>
        <w:t>lub rozporządzeniu 269/2014</w:t>
      </w:r>
      <w:r w:rsidRPr="002938FD">
        <w:rPr>
          <w:color w:val="222222"/>
          <w:sz w:val="16"/>
          <w:szCs w:val="16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154"/>
    <w:rsid w:val="000231EB"/>
    <w:rsid w:val="002069AD"/>
    <w:rsid w:val="002B1C2B"/>
    <w:rsid w:val="0037080E"/>
    <w:rsid w:val="00413EA9"/>
    <w:rsid w:val="006B5FD8"/>
    <w:rsid w:val="00EC5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C5154"/>
    <w:pPr>
      <w:spacing w:after="0" w:line="240" w:lineRule="auto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EC5154"/>
    <w:rPr>
      <w:vertAlign w:val="superscript"/>
    </w:rPr>
  </w:style>
  <w:style w:type="character" w:customStyle="1" w:styleId="markedcontent">
    <w:name w:val="markedcontent"/>
    <w:qFormat/>
    <w:rsid w:val="00EC51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s.blaszczak</dc:creator>
  <cp:lastModifiedBy>k.durak</cp:lastModifiedBy>
  <cp:revision>2</cp:revision>
  <dcterms:created xsi:type="dcterms:W3CDTF">2025-05-22T07:57:00Z</dcterms:created>
  <dcterms:modified xsi:type="dcterms:W3CDTF">2025-05-22T07:57:00Z</dcterms:modified>
</cp:coreProperties>
</file>